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1D8" w:rsidRPr="00B2491F" w:rsidRDefault="00B2491F" w:rsidP="00B2491F">
      <w:pPr>
        <w:jc w:val="center"/>
        <w:rPr>
          <w:rFonts w:cstheme="minorHAnsi"/>
          <w:b/>
        </w:rPr>
      </w:pPr>
      <w:r w:rsidRPr="00B2491F">
        <w:rPr>
          <w:rFonts w:cstheme="minorHAnsi"/>
          <w:b/>
        </w:rPr>
        <w:t>Fiche Communication</w:t>
      </w:r>
    </w:p>
    <w:p w:rsidR="00B2491F" w:rsidRPr="00B2491F" w:rsidRDefault="00B2491F">
      <w:pPr>
        <w:rPr>
          <w:rFonts w:cstheme="minorHAnsi"/>
        </w:rPr>
      </w:pPr>
    </w:p>
    <w:p w:rsidR="00E650DA" w:rsidRDefault="00E650DA">
      <w:pPr>
        <w:rPr>
          <w:rFonts w:cstheme="minorHAnsi"/>
        </w:rPr>
      </w:pPr>
    </w:p>
    <w:p w:rsidR="00E650DA" w:rsidRDefault="00E650DA">
      <w:pPr>
        <w:rPr>
          <w:rFonts w:cstheme="minorHAnsi"/>
        </w:rPr>
      </w:pPr>
      <w:r>
        <w:rPr>
          <w:rFonts w:cstheme="minorHAnsi"/>
        </w:rPr>
        <w:t xml:space="preserve">Compagnie : Co-production </w:t>
      </w:r>
      <w:proofErr w:type="spellStart"/>
      <w:r>
        <w:rPr>
          <w:rFonts w:cstheme="minorHAnsi"/>
        </w:rPr>
        <w:t>Dhang</w:t>
      </w:r>
      <w:proofErr w:type="spellEnd"/>
      <w:r>
        <w:rPr>
          <w:rFonts w:cstheme="minorHAnsi"/>
        </w:rPr>
        <w:t xml:space="preserve"> </w:t>
      </w:r>
      <w:proofErr w:type="spellStart"/>
      <w:r>
        <w:rPr>
          <w:rFonts w:cstheme="minorHAnsi"/>
        </w:rPr>
        <w:t>Dhang</w:t>
      </w:r>
      <w:proofErr w:type="spellEnd"/>
      <w:r>
        <w:rPr>
          <w:rFonts w:cstheme="minorHAnsi"/>
        </w:rPr>
        <w:t>/ Plock Production</w:t>
      </w:r>
      <w:bookmarkStart w:id="0" w:name="_GoBack"/>
      <w:bookmarkEnd w:id="0"/>
    </w:p>
    <w:p w:rsidR="00E650DA" w:rsidRDefault="00E650DA">
      <w:pPr>
        <w:rPr>
          <w:rFonts w:cstheme="minorHAnsi"/>
        </w:rPr>
      </w:pPr>
    </w:p>
    <w:p w:rsidR="00B2491F" w:rsidRPr="00B2491F" w:rsidRDefault="00B2491F">
      <w:pPr>
        <w:rPr>
          <w:rFonts w:cstheme="minorHAnsi"/>
        </w:rPr>
      </w:pPr>
      <w:r w:rsidRPr="00B2491F">
        <w:rPr>
          <w:rFonts w:cstheme="minorHAnsi"/>
        </w:rPr>
        <w:t>Titre : Le petit Résistant illustré</w:t>
      </w:r>
    </w:p>
    <w:p w:rsidR="00B2491F" w:rsidRPr="00B2491F" w:rsidRDefault="00B2491F">
      <w:pPr>
        <w:rPr>
          <w:rFonts w:cstheme="minorHAnsi"/>
        </w:rPr>
      </w:pPr>
      <w:proofErr w:type="spellStart"/>
      <w:proofErr w:type="gramStart"/>
      <w:r w:rsidRPr="00B2491F">
        <w:rPr>
          <w:rFonts w:cstheme="minorHAnsi"/>
        </w:rPr>
        <w:t>sous</w:t>
      </w:r>
      <w:proofErr w:type="gramEnd"/>
      <w:r w:rsidRPr="00B2491F">
        <w:rPr>
          <w:rFonts w:cstheme="minorHAnsi"/>
        </w:rPr>
        <w:t xml:space="preserve"> titre</w:t>
      </w:r>
      <w:proofErr w:type="spellEnd"/>
      <w:r w:rsidRPr="00B2491F">
        <w:rPr>
          <w:rFonts w:cstheme="minorHAnsi"/>
        </w:rPr>
        <w:t> : La Seconde Guerre mondiale racontée aux plus jeunes</w:t>
      </w:r>
    </w:p>
    <w:p w:rsidR="00B2491F" w:rsidRPr="00B2491F" w:rsidRDefault="00B2491F">
      <w:pPr>
        <w:rPr>
          <w:rFonts w:cstheme="minorHAnsi"/>
        </w:rPr>
      </w:pPr>
    </w:p>
    <w:p w:rsidR="00B2491F" w:rsidRPr="00B2491F" w:rsidRDefault="00B2491F">
      <w:pPr>
        <w:rPr>
          <w:rFonts w:cstheme="minorHAnsi"/>
        </w:rPr>
      </w:pPr>
      <w:r w:rsidRPr="00B2491F">
        <w:rPr>
          <w:rFonts w:cstheme="minorHAnsi"/>
        </w:rPr>
        <w:t>Spectacle tout public à partir de 7 ans</w:t>
      </w:r>
    </w:p>
    <w:p w:rsidR="00B2491F" w:rsidRPr="00B2491F" w:rsidRDefault="00B2491F">
      <w:pPr>
        <w:rPr>
          <w:rFonts w:cstheme="minorHAnsi"/>
        </w:rPr>
      </w:pPr>
      <w:r w:rsidRPr="00B2491F">
        <w:rPr>
          <w:rFonts w:cstheme="minorHAnsi"/>
        </w:rPr>
        <w:t>Spectacle pédagogique historique et burlesque</w:t>
      </w:r>
    </w:p>
    <w:p w:rsidR="00B2491F" w:rsidRPr="00B2491F" w:rsidRDefault="00B2491F">
      <w:pPr>
        <w:rPr>
          <w:rFonts w:cstheme="minorHAnsi"/>
        </w:rPr>
      </w:pPr>
    </w:p>
    <w:p w:rsidR="00B2491F" w:rsidRPr="00B2491F" w:rsidRDefault="00B2491F">
      <w:pPr>
        <w:rPr>
          <w:rFonts w:cstheme="minorHAnsi"/>
        </w:rPr>
      </w:pPr>
      <w:r w:rsidRPr="00B2491F">
        <w:rPr>
          <w:rFonts w:cstheme="minorHAnsi"/>
        </w:rPr>
        <w:t>Création janvier 2020</w:t>
      </w:r>
    </w:p>
    <w:p w:rsidR="00B2491F" w:rsidRPr="00B2491F" w:rsidRDefault="00B2491F">
      <w:pPr>
        <w:rPr>
          <w:rFonts w:cstheme="minorHAnsi"/>
        </w:rPr>
      </w:pPr>
      <w:r w:rsidRPr="00B2491F">
        <w:rPr>
          <w:rFonts w:cstheme="minorHAnsi"/>
        </w:rPr>
        <w:t xml:space="preserve">Soutien : Bonneuil sur Marne Espace Gérard Philipe/ Ville de Romainville </w:t>
      </w:r>
    </w:p>
    <w:p w:rsidR="00B2491F" w:rsidRPr="00B2491F" w:rsidRDefault="00B2491F">
      <w:pPr>
        <w:rPr>
          <w:rFonts w:cstheme="minorHAnsi"/>
        </w:rPr>
      </w:pPr>
    </w:p>
    <w:p w:rsidR="00B2491F" w:rsidRPr="00B2491F" w:rsidRDefault="00B2491F">
      <w:pPr>
        <w:rPr>
          <w:rFonts w:cstheme="minorHAnsi"/>
        </w:rPr>
      </w:pPr>
      <w:r w:rsidRPr="00B2491F">
        <w:rPr>
          <w:rFonts w:cstheme="minorHAnsi"/>
        </w:rPr>
        <w:t xml:space="preserve">Auteur : Alexandre </w:t>
      </w:r>
      <w:proofErr w:type="spellStart"/>
      <w:r w:rsidRPr="00B2491F">
        <w:rPr>
          <w:rFonts w:cstheme="minorHAnsi"/>
        </w:rPr>
        <w:t>Letondeur</w:t>
      </w:r>
      <w:proofErr w:type="spellEnd"/>
    </w:p>
    <w:p w:rsidR="00B2491F" w:rsidRPr="00B2491F" w:rsidRDefault="00B2491F">
      <w:pPr>
        <w:rPr>
          <w:rFonts w:cstheme="minorHAnsi"/>
        </w:rPr>
      </w:pPr>
      <w:r w:rsidRPr="00B2491F">
        <w:rPr>
          <w:rFonts w:cstheme="minorHAnsi"/>
        </w:rPr>
        <w:t xml:space="preserve">Comédiens : Alexandre </w:t>
      </w:r>
      <w:proofErr w:type="spellStart"/>
      <w:r w:rsidRPr="00B2491F">
        <w:rPr>
          <w:rFonts w:cstheme="minorHAnsi"/>
        </w:rPr>
        <w:t>Letondeur</w:t>
      </w:r>
      <w:proofErr w:type="spellEnd"/>
      <w:r w:rsidRPr="00B2491F">
        <w:rPr>
          <w:rFonts w:cstheme="minorHAnsi"/>
        </w:rPr>
        <w:t xml:space="preserve"> Romain </w:t>
      </w:r>
      <w:proofErr w:type="spellStart"/>
      <w:r w:rsidRPr="00B2491F">
        <w:rPr>
          <w:rFonts w:cstheme="minorHAnsi"/>
        </w:rPr>
        <w:t>Puyuelo</w:t>
      </w:r>
      <w:proofErr w:type="spellEnd"/>
    </w:p>
    <w:p w:rsidR="00B2491F" w:rsidRPr="00B2491F" w:rsidRDefault="00B2491F">
      <w:pPr>
        <w:rPr>
          <w:rFonts w:cstheme="minorHAnsi"/>
        </w:rPr>
      </w:pPr>
      <w:r w:rsidRPr="00B2491F">
        <w:rPr>
          <w:rFonts w:cstheme="minorHAnsi"/>
        </w:rPr>
        <w:t xml:space="preserve">Mise en Scène : Ned </w:t>
      </w:r>
      <w:proofErr w:type="spellStart"/>
      <w:r w:rsidRPr="00B2491F">
        <w:rPr>
          <w:rFonts w:cstheme="minorHAnsi"/>
        </w:rPr>
        <w:t>Grujic</w:t>
      </w:r>
      <w:proofErr w:type="spellEnd"/>
    </w:p>
    <w:p w:rsidR="00B2491F" w:rsidRPr="00B2491F" w:rsidRDefault="00B2491F">
      <w:pPr>
        <w:rPr>
          <w:rFonts w:cstheme="minorHAnsi"/>
        </w:rPr>
      </w:pPr>
    </w:p>
    <w:p w:rsidR="00B2491F" w:rsidRPr="00B2491F" w:rsidRDefault="00B2491F">
      <w:pPr>
        <w:rPr>
          <w:rFonts w:cstheme="minorHAnsi"/>
        </w:rPr>
      </w:pPr>
      <w:r w:rsidRPr="00B2491F">
        <w:rPr>
          <w:rFonts w:cstheme="minorHAnsi"/>
        </w:rPr>
        <w:t xml:space="preserve">Technique : Nicolas </w:t>
      </w:r>
      <w:proofErr w:type="spellStart"/>
      <w:r w:rsidRPr="00B2491F">
        <w:rPr>
          <w:rFonts w:cstheme="minorHAnsi"/>
        </w:rPr>
        <w:t>Laprun</w:t>
      </w:r>
      <w:proofErr w:type="spellEnd"/>
    </w:p>
    <w:p w:rsidR="00B2491F" w:rsidRPr="00B2491F" w:rsidRDefault="00B2491F">
      <w:pPr>
        <w:rPr>
          <w:rFonts w:cstheme="minorHAnsi"/>
        </w:rPr>
      </w:pPr>
      <w:r w:rsidRPr="00B2491F">
        <w:rPr>
          <w:rFonts w:cstheme="minorHAnsi"/>
        </w:rPr>
        <w:t xml:space="preserve">Contact Technique </w:t>
      </w:r>
      <w:hyperlink r:id="rId4" w:history="1">
        <w:r w:rsidRPr="00B2491F">
          <w:rPr>
            <w:rStyle w:val="Lienhypertexte"/>
            <w:rFonts w:cstheme="minorHAnsi"/>
          </w:rPr>
          <w:t>n_laprun@orange.fr</w:t>
        </w:r>
      </w:hyperlink>
      <w:r w:rsidRPr="00B2491F">
        <w:rPr>
          <w:rFonts w:cstheme="minorHAnsi"/>
        </w:rPr>
        <w:t xml:space="preserve"> </w:t>
      </w:r>
    </w:p>
    <w:p w:rsidR="00B2491F" w:rsidRPr="00B2491F" w:rsidRDefault="00B2491F">
      <w:pPr>
        <w:rPr>
          <w:rFonts w:cstheme="minorHAnsi"/>
        </w:rPr>
      </w:pPr>
      <w:proofErr w:type="gramStart"/>
      <w:r w:rsidRPr="00B2491F">
        <w:rPr>
          <w:rFonts w:cstheme="minorHAnsi"/>
        </w:rPr>
        <w:t>tel</w:t>
      </w:r>
      <w:proofErr w:type="gramEnd"/>
      <w:r w:rsidRPr="00B2491F">
        <w:rPr>
          <w:rFonts w:cstheme="minorHAnsi"/>
        </w:rPr>
        <w:t xml:space="preserve"> 06 70 34 85 12</w:t>
      </w:r>
    </w:p>
    <w:p w:rsidR="00B2491F" w:rsidRDefault="00B2491F">
      <w:pPr>
        <w:rPr>
          <w:rFonts w:cstheme="minorHAnsi"/>
        </w:rPr>
      </w:pPr>
    </w:p>
    <w:p w:rsidR="00B2491F" w:rsidRDefault="00B2491F" w:rsidP="00B2491F">
      <w:pPr>
        <w:rPr>
          <w:rFonts w:cstheme="minorHAnsi"/>
        </w:rPr>
      </w:pPr>
      <w:r w:rsidRPr="00B2491F">
        <w:rPr>
          <w:rFonts w:cstheme="minorHAnsi"/>
        </w:rPr>
        <w:t xml:space="preserve">Co-productions : </w:t>
      </w:r>
      <w:proofErr w:type="spellStart"/>
      <w:r w:rsidRPr="00B2491F">
        <w:rPr>
          <w:rFonts w:cstheme="minorHAnsi"/>
        </w:rPr>
        <w:t>Dhang</w:t>
      </w:r>
      <w:proofErr w:type="spellEnd"/>
      <w:r w:rsidRPr="00B2491F">
        <w:rPr>
          <w:rFonts w:cstheme="minorHAnsi"/>
        </w:rPr>
        <w:t xml:space="preserve"> </w:t>
      </w:r>
      <w:proofErr w:type="spellStart"/>
      <w:r w:rsidRPr="00B2491F">
        <w:rPr>
          <w:rFonts w:cstheme="minorHAnsi"/>
        </w:rPr>
        <w:t>Dhang</w:t>
      </w:r>
      <w:proofErr w:type="spellEnd"/>
      <w:r w:rsidRPr="00B2491F">
        <w:rPr>
          <w:rFonts w:cstheme="minorHAnsi"/>
        </w:rPr>
        <w:t xml:space="preserve"> et Plock Production</w:t>
      </w:r>
    </w:p>
    <w:p w:rsidR="00B2491F" w:rsidRDefault="00B2491F" w:rsidP="00B2491F">
      <w:pPr>
        <w:rPr>
          <w:rFonts w:cstheme="minorHAnsi"/>
        </w:rPr>
      </w:pPr>
      <w:r>
        <w:rPr>
          <w:rFonts w:cstheme="minorHAnsi"/>
        </w:rPr>
        <w:t xml:space="preserve">Contact </w:t>
      </w:r>
      <w:hyperlink r:id="rId5" w:history="1">
        <w:r w:rsidRPr="001B5DB2">
          <w:rPr>
            <w:rStyle w:val="Lienhypertexte"/>
            <w:rFonts w:cstheme="minorHAnsi"/>
          </w:rPr>
          <w:t>dhangplock@gmail.com</w:t>
        </w:r>
      </w:hyperlink>
    </w:p>
    <w:p w:rsidR="00B2491F" w:rsidRPr="00B2491F" w:rsidRDefault="00B2491F" w:rsidP="00B2491F">
      <w:pPr>
        <w:rPr>
          <w:rFonts w:eastAsia="Times New Roman" w:cstheme="minorHAnsi"/>
          <w:sz w:val="20"/>
          <w:szCs w:val="20"/>
          <w:lang w:eastAsia="fr-FR"/>
        </w:rPr>
      </w:pPr>
      <w:proofErr w:type="spellStart"/>
      <w:r>
        <w:rPr>
          <w:rFonts w:cstheme="minorHAnsi"/>
        </w:rPr>
        <w:t>Dhang</w:t>
      </w:r>
      <w:proofErr w:type="spellEnd"/>
      <w:r>
        <w:rPr>
          <w:rFonts w:cstheme="minorHAnsi"/>
        </w:rPr>
        <w:t xml:space="preserve"> </w:t>
      </w:r>
      <w:proofErr w:type="spellStart"/>
      <w:r>
        <w:rPr>
          <w:rFonts w:cstheme="minorHAnsi"/>
        </w:rPr>
        <w:t>dhang</w:t>
      </w:r>
      <w:proofErr w:type="spellEnd"/>
      <w:r>
        <w:rPr>
          <w:rFonts w:cstheme="minorHAnsi"/>
        </w:rPr>
        <w:t xml:space="preserve"> </w:t>
      </w:r>
      <w:r w:rsidRPr="00B2491F">
        <w:rPr>
          <w:rFonts w:eastAsia="Times New Roman" w:cstheme="minorHAnsi"/>
          <w:color w:val="000000"/>
          <w:lang w:eastAsia="fr-FR"/>
        </w:rPr>
        <w:t>07 66 30 04 87</w:t>
      </w:r>
      <w:r w:rsidRPr="00B2491F">
        <w:rPr>
          <w:rFonts w:eastAsia="Times New Roman" w:cstheme="minorHAnsi"/>
          <w:color w:val="000000"/>
          <w:sz w:val="20"/>
          <w:szCs w:val="20"/>
          <w:lang w:eastAsia="fr-FR"/>
        </w:rPr>
        <w:t> </w:t>
      </w:r>
    </w:p>
    <w:p w:rsidR="00B2491F" w:rsidRPr="00B2491F" w:rsidRDefault="00B2491F" w:rsidP="00B2491F">
      <w:pPr>
        <w:rPr>
          <w:rFonts w:cstheme="minorHAnsi"/>
        </w:rPr>
      </w:pPr>
      <w:r>
        <w:rPr>
          <w:rFonts w:cstheme="minorHAnsi"/>
        </w:rPr>
        <w:t>Plock Production 06 22 75 27 59</w:t>
      </w:r>
    </w:p>
    <w:p w:rsidR="00B2491F" w:rsidRPr="00B2491F" w:rsidRDefault="00B2491F">
      <w:pPr>
        <w:rPr>
          <w:rFonts w:cstheme="minorHAnsi"/>
        </w:rPr>
      </w:pPr>
    </w:p>
    <w:p w:rsidR="00B2491F" w:rsidRPr="00B2491F" w:rsidRDefault="00B2491F">
      <w:pPr>
        <w:rPr>
          <w:rFonts w:cstheme="minorHAnsi"/>
        </w:rPr>
      </w:pPr>
    </w:p>
    <w:p w:rsidR="00B2491F" w:rsidRPr="00B2491F" w:rsidRDefault="00B2491F">
      <w:pPr>
        <w:rPr>
          <w:rFonts w:cstheme="minorHAnsi"/>
        </w:rPr>
      </w:pPr>
      <w:r w:rsidRPr="00B2491F">
        <w:rPr>
          <w:rFonts w:cstheme="minorHAnsi"/>
        </w:rPr>
        <w:t>RESUME</w:t>
      </w:r>
    </w:p>
    <w:p w:rsidR="00B2491F" w:rsidRPr="00B2491F" w:rsidRDefault="00B2491F">
      <w:pPr>
        <w:rPr>
          <w:rFonts w:cstheme="minorHAnsi"/>
          <w:color w:val="000000" w:themeColor="text1"/>
          <w:sz w:val="21"/>
          <w:szCs w:val="21"/>
          <w:lang w:eastAsia="fr-FR"/>
        </w:rPr>
      </w:pPr>
      <w:r w:rsidRPr="00B2491F">
        <w:rPr>
          <w:rFonts w:cstheme="minorHAnsi"/>
          <w:color w:val="000000" w:themeColor="text1"/>
          <w:sz w:val="21"/>
          <w:szCs w:val="21"/>
          <w:lang w:eastAsia="fr-FR"/>
        </w:rPr>
        <w:t>A la demande de Lucien, le grand résistant, Paul et Ferdinand, anciens artistes de cabaret, reviennent de l’au-delà pour raconter la Seconde Guerre Mondiale à leur façon marrante et véridique. Projetés dans une salle de classe, ils trouveront sur place de quoi s’amuser…du IIIème Reich aux histoires extraordinaires de la résistance, ils rejoueront alors pour nous les grands thèmes de ce conflit.</w:t>
      </w:r>
      <w:r w:rsidRPr="00B2491F">
        <w:rPr>
          <w:rFonts w:cstheme="minorHAnsi"/>
          <w:color w:val="000000" w:themeColor="text1"/>
          <w:sz w:val="21"/>
          <w:szCs w:val="21"/>
          <w:lang w:eastAsia="fr-FR"/>
        </w:rPr>
        <w:br/>
      </w:r>
      <w:r w:rsidRPr="00B2491F">
        <w:rPr>
          <w:rFonts w:cstheme="minorHAnsi"/>
          <w:color w:val="000000" w:themeColor="text1"/>
          <w:sz w:val="21"/>
          <w:szCs w:val="21"/>
          <w:lang w:eastAsia="fr-FR"/>
        </w:rPr>
        <w:br/>
        <w:t>Un dernier tour de piste où le burlesque rejoint le tragique pour mieux servir la compréhension de l’Histoire. Un hommage en forme de fête.</w:t>
      </w:r>
    </w:p>
    <w:p w:rsidR="00B2491F" w:rsidRPr="00B2491F" w:rsidRDefault="00B2491F">
      <w:pPr>
        <w:rPr>
          <w:rFonts w:cstheme="minorHAnsi"/>
          <w:color w:val="000000" w:themeColor="text1"/>
        </w:rPr>
      </w:pPr>
    </w:p>
    <w:p w:rsidR="00B2491F" w:rsidRPr="00B2491F" w:rsidRDefault="00B2491F">
      <w:pPr>
        <w:rPr>
          <w:rFonts w:cstheme="minorHAnsi"/>
          <w:color w:val="000000" w:themeColor="text1"/>
        </w:rPr>
      </w:pPr>
      <w:r w:rsidRPr="00B2491F">
        <w:rPr>
          <w:rFonts w:cstheme="minorHAnsi"/>
          <w:color w:val="000000" w:themeColor="text1"/>
        </w:rPr>
        <w:t>NOTES</w:t>
      </w:r>
    </w:p>
    <w:p w:rsidR="00B2491F" w:rsidRPr="00B2491F" w:rsidRDefault="00B2491F" w:rsidP="00B2491F">
      <w:pPr>
        <w:jc w:val="both"/>
        <w:rPr>
          <w:rFonts w:cstheme="minorHAnsi"/>
          <w:sz w:val="20"/>
          <w:szCs w:val="20"/>
          <w:lang w:eastAsia="fr-FR"/>
        </w:rPr>
      </w:pPr>
      <w:r w:rsidRPr="00B2491F">
        <w:rPr>
          <w:rFonts w:cstheme="minorHAnsi"/>
          <w:i/>
          <w:iCs/>
          <w:sz w:val="20"/>
          <w:szCs w:val="20"/>
          <w:lang w:eastAsia="fr-FR"/>
        </w:rPr>
        <w:t xml:space="preserve">" Le petit Résistant illustré est un excellent travail, on rit on est ému et on réfléchit. Un </w:t>
      </w:r>
      <w:proofErr w:type="gramStart"/>
      <w:r w:rsidRPr="00B2491F">
        <w:rPr>
          <w:rFonts w:cstheme="minorHAnsi"/>
          <w:i/>
          <w:iCs/>
          <w:sz w:val="20"/>
          <w:szCs w:val="20"/>
          <w:lang w:eastAsia="fr-FR"/>
        </w:rPr>
        <w:t>spectacle  tout</w:t>
      </w:r>
      <w:proofErr w:type="gramEnd"/>
      <w:r w:rsidRPr="00B2491F">
        <w:rPr>
          <w:rFonts w:cstheme="minorHAnsi"/>
          <w:i/>
          <w:iCs/>
          <w:sz w:val="20"/>
          <w:szCs w:val="20"/>
          <w:lang w:eastAsia="fr-FR"/>
        </w:rPr>
        <w:t xml:space="preserve"> public pour comprendre l ‘essentiel de la grande Histoire… »</w:t>
      </w:r>
      <w:r>
        <w:rPr>
          <w:rFonts w:cstheme="minorHAnsi"/>
          <w:sz w:val="20"/>
          <w:szCs w:val="20"/>
          <w:lang w:eastAsia="fr-FR"/>
        </w:rPr>
        <w:t xml:space="preserve"> </w:t>
      </w:r>
      <w:r w:rsidRPr="00B2491F">
        <w:rPr>
          <w:rFonts w:cstheme="minorHAnsi"/>
          <w:sz w:val="20"/>
          <w:szCs w:val="20"/>
          <w:lang w:eastAsia="fr-FR"/>
        </w:rPr>
        <w:t xml:space="preserve">Christian </w:t>
      </w:r>
      <w:proofErr w:type="spellStart"/>
      <w:r w:rsidRPr="00B2491F">
        <w:rPr>
          <w:rFonts w:cstheme="minorHAnsi"/>
          <w:sz w:val="20"/>
          <w:szCs w:val="20"/>
          <w:lang w:eastAsia="fr-FR"/>
        </w:rPr>
        <w:t>Kermoal</w:t>
      </w:r>
      <w:proofErr w:type="spellEnd"/>
      <w:r w:rsidRPr="00B2491F">
        <w:rPr>
          <w:rFonts w:cstheme="minorHAnsi"/>
          <w:sz w:val="20"/>
          <w:szCs w:val="20"/>
          <w:lang w:eastAsia="fr-FR"/>
        </w:rPr>
        <w:t xml:space="preserve"> Historien</w:t>
      </w:r>
    </w:p>
    <w:p w:rsidR="00B2491F" w:rsidRPr="00B2491F" w:rsidRDefault="00B2491F" w:rsidP="00B2491F">
      <w:pPr>
        <w:jc w:val="both"/>
        <w:rPr>
          <w:rFonts w:cstheme="minorHAnsi"/>
          <w:sz w:val="20"/>
          <w:szCs w:val="20"/>
          <w:lang w:eastAsia="fr-FR"/>
        </w:rPr>
      </w:pPr>
    </w:p>
    <w:p w:rsidR="00B2491F" w:rsidRDefault="00B2491F" w:rsidP="00B2491F">
      <w:pPr>
        <w:jc w:val="both"/>
        <w:rPr>
          <w:rFonts w:cstheme="minorHAnsi"/>
          <w:iCs/>
          <w:color w:val="000000" w:themeColor="text1"/>
          <w:sz w:val="20"/>
          <w:szCs w:val="20"/>
          <w:lang w:eastAsia="fr-FR"/>
        </w:rPr>
      </w:pPr>
      <w:r w:rsidRPr="00B2491F">
        <w:rPr>
          <w:rFonts w:cstheme="minorHAnsi"/>
          <w:color w:val="000000" w:themeColor="text1"/>
          <w:sz w:val="20"/>
          <w:szCs w:val="20"/>
          <w:lang w:eastAsia="fr-FR"/>
        </w:rPr>
        <w:t>"</w:t>
      </w:r>
      <w:r w:rsidRPr="00B2491F">
        <w:rPr>
          <w:rFonts w:cstheme="minorHAnsi"/>
          <w:i/>
          <w:iCs/>
          <w:color w:val="000000" w:themeColor="text1"/>
          <w:sz w:val="20"/>
          <w:szCs w:val="20"/>
          <w:lang w:eastAsia="fr-FR"/>
        </w:rPr>
        <w:t>Le Petit Résistant illustré est une œuvre réussie </w:t>
      </w:r>
      <w:r w:rsidRPr="00B2491F">
        <w:rPr>
          <w:rFonts w:cstheme="minorHAnsi"/>
          <w:color w:val="000000" w:themeColor="text1"/>
          <w:sz w:val="20"/>
          <w:szCs w:val="20"/>
          <w:lang w:eastAsia="fr-FR"/>
        </w:rPr>
        <w:t xml:space="preserve">; </w:t>
      </w:r>
      <w:r w:rsidRPr="00B2491F">
        <w:rPr>
          <w:rFonts w:cstheme="minorHAnsi"/>
          <w:i/>
          <w:iCs/>
          <w:color w:val="000000" w:themeColor="text1"/>
          <w:sz w:val="20"/>
          <w:szCs w:val="20"/>
          <w:lang w:eastAsia="fr-FR"/>
        </w:rPr>
        <w:t>Le théâtre, support ludique de l’enseignement de l’histoire est une méthode prometteuse, avec un grand avenir.</w:t>
      </w:r>
      <w:r w:rsidRPr="00B2491F">
        <w:rPr>
          <w:rFonts w:cstheme="minorHAnsi"/>
          <w:color w:val="000000" w:themeColor="text1"/>
          <w:sz w:val="20"/>
          <w:szCs w:val="20"/>
          <w:lang w:eastAsia="fr-FR"/>
        </w:rPr>
        <w:t> »</w:t>
      </w:r>
      <w:r w:rsidRPr="00B2491F">
        <w:rPr>
          <w:rFonts w:cstheme="minorHAnsi"/>
          <w:i/>
          <w:iCs/>
          <w:color w:val="000000" w:themeColor="text1"/>
          <w:sz w:val="20"/>
          <w:szCs w:val="20"/>
          <w:lang w:eastAsia="fr-FR"/>
        </w:rPr>
        <w:t> </w:t>
      </w:r>
      <w:proofErr w:type="spellStart"/>
      <w:r w:rsidRPr="00B2491F">
        <w:rPr>
          <w:rFonts w:cstheme="minorHAnsi"/>
          <w:iCs/>
          <w:color w:val="000000" w:themeColor="text1"/>
          <w:sz w:val="20"/>
          <w:szCs w:val="20"/>
          <w:lang w:eastAsia="fr-FR"/>
        </w:rPr>
        <w:t>M.Leblond</w:t>
      </w:r>
      <w:proofErr w:type="spellEnd"/>
      <w:r w:rsidRPr="00B2491F">
        <w:rPr>
          <w:rFonts w:cstheme="minorHAnsi"/>
          <w:iCs/>
          <w:color w:val="000000" w:themeColor="text1"/>
          <w:sz w:val="20"/>
          <w:szCs w:val="20"/>
          <w:lang w:eastAsia="fr-FR"/>
        </w:rPr>
        <w:t xml:space="preserve"> Fondation de la France Libre</w:t>
      </w:r>
    </w:p>
    <w:p w:rsidR="00B2491F" w:rsidRDefault="00B2491F" w:rsidP="00B2491F">
      <w:pPr>
        <w:jc w:val="both"/>
        <w:rPr>
          <w:rFonts w:cstheme="minorHAnsi"/>
          <w:color w:val="000000" w:themeColor="text1"/>
          <w:sz w:val="20"/>
          <w:szCs w:val="20"/>
          <w:lang w:eastAsia="fr-FR"/>
        </w:rPr>
      </w:pPr>
    </w:p>
    <w:p w:rsidR="00B2491F" w:rsidRDefault="00B2491F" w:rsidP="00B2491F">
      <w:pPr>
        <w:jc w:val="both"/>
        <w:rPr>
          <w:rFonts w:cstheme="minorHAnsi"/>
          <w:color w:val="000000" w:themeColor="text1"/>
          <w:lang w:eastAsia="fr-FR"/>
        </w:rPr>
      </w:pPr>
      <w:r w:rsidRPr="00B2491F">
        <w:rPr>
          <w:rFonts w:cstheme="minorHAnsi"/>
          <w:color w:val="000000" w:themeColor="text1"/>
          <w:lang w:eastAsia="fr-FR"/>
        </w:rPr>
        <w:t>ARTICLES</w:t>
      </w:r>
    </w:p>
    <w:p w:rsidR="00B2491F" w:rsidRDefault="00B2491F" w:rsidP="00B2491F">
      <w:pPr>
        <w:jc w:val="both"/>
        <w:rPr>
          <w:rFonts w:cstheme="minorHAnsi"/>
          <w:sz w:val="20"/>
          <w:szCs w:val="20"/>
          <w:lang w:eastAsia="fr-FR"/>
        </w:rPr>
      </w:pPr>
      <w:r w:rsidRPr="00B2491F">
        <w:rPr>
          <w:rFonts w:cstheme="minorHAnsi"/>
          <w:sz w:val="20"/>
          <w:szCs w:val="20"/>
          <w:lang w:eastAsia="fr-FR"/>
        </w:rPr>
        <w:t xml:space="preserve">" Au final et en s'imposant un rythme endiablé "Le petit résistant </w:t>
      </w:r>
      <w:proofErr w:type="spellStart"/>
      <w:r w:rsidRPr="00B2491F">
        <w:rPr>
          <w:rFonts w:cstheme="minorHAnsi"/>
          <w:sz w:val="20"/>
          <w:szCs w:val="20"/>
          <w:lang w:eastAsia="fr-FR"/>
        </w:rPr>
        <w:t>illustré</w:t>
      </w:r>
      <w:proofErr w:type="gramStart"/>
      <w:r w:rsidRPr="00B2491F">
        <w:rPr>
          <w:rFonts w:cstheme="minorHAnsi"/>
          <w:sz w:val="20"/>
          <w:szCs w:val="20"/>
          <w:lang w:eastAsia="fr-FR"/>
        </w:rPr>
        <w:t>",à</w:t>
      </w:r>
      <w:proofErr w:type="spellEnd"/>
      <w:proofErr w:type="gramEnd"/>
      <w:r w:rsidRPr="00B2491F">
        <w:rPr>
          <w:rFonts w:cstheme="minorHAnsi"/>
          <w:sz w:val="20"/>
          <w:szCs w:val="20"/>
          <w:lang w:eastAsia="fr-FR"/>
        </w:rPr>
        <w:t xml:space="preserve"> l'instar du "petit poilu illustré", réussit son entreprise: faire aimer l'histoire aux enfants et à leurs parents. Et en plus en essayant le plus possible d'être drôle et de rendre émouvant les moments les plus sinistres ! « FROGGY DELIGHT</w:t>
      </w:r>
    </w:p>
    <w:p w:rsidR="0098227F" w:rsidRDefault="0098227F" w:rsidP="00B2491F">
      <w:pPr>
        <w:jc w:val="both"/>
        <w:rPr>
          <w:rFonts w:cstheme="minorHAnsi"/>
          <w:color w:val="000000" w:themeColor="text1"/>
          <w:sz w:val="20"/>
          <w:szCs w:val="20"/>
          <w:lang w:eastAsia="fr-FR"/>
        </w:rPr>
      </w:pPr>
    </w:p>
    <w:p w:rsidR="0098227F" w:rsidRPr="00B2491F" w:rsidRDefault="0098227F" w:rsidP="00B2491F">
      <w:pPr>
        <w:jc w:val="both"/>
        <w:rPr>
          <w:rFonts w:cstheme="minorHAnsi"/>
          <w:color w:val="000000" w:themeColor="text1"/>
          <w:sz w:val="20"/>
          <w:szCs w:val="20"/>
          <w:lang w:eastAsia="fr-FR"/>
        </w:rPr>
      </w:pPr>
      <w:proofErr w:type="gramStart"/>
      <w:r>
        <w:rPr>
          <w:rFonts w:cstheme="minorHAnsi"/>
          <w:color w:val="000000" w:themeColor="text1"/>
          <w:sz w:val="20"/>
          <w:szCs w:val="20"/>
          <w:lang w:eastAsia="fr-FR"/>
        </w:rPr>
        <w:t>mise</w:t>
      </w:r>
      <w:proofErr w:type="gramEnd"/>
      <w:r>
        <w:rPr>
          <w:rFonts w:cstheme="minorHAnsi"/>
          <w:color w:val="000000" w:themeColor="text1"/>
          <w:sz w:val="20"/>
          <w:szCs w:val="20"/>
          <w:lang w:eastAsia="fr-FR"/>
        </w:rPr>
        <w:t xml:space="preserve"> à jour le 12 juin 2020</w:t>
      </w:r>
    </w:p>
    <w:p w:rsidR="00B2491F" w:rsidRPr="00B2491F" w:rsidRDefault="00B2491F" w:rsidP="00B2491F">
      <w:pPr>
        <w:rPr>
          <w:rFonts w:cstheme="minorHAnsi"/>
          <w:color w:val="000000" w:themeColor="text1"/>
          <w:sz w:val="20"/>
          <w:szCs w:val="20"/>
          <w:lang w:eastAsia="fr-FR"/>
        </w:rPr>
      </w:pPr>
    </w:p>
    <w:p w:rsidR="00B2491F" w:rsidRPr="00B2491F" w:rsidRDefault="00B2491F" w:rsidP="00B2491F">
      <w:pPr>
        <w:rPr>
          <w:rFonts w:cstheme="minorHAnsi"/>
          <w:sz w:val="18"/>
          <w:szCs w:val="18"/>
          <w:lang w:eastAsia="fr-FR"/>
        </w:rPr>
      </w:pPr>
    </w:p>
    <w:p w:rsidR="00B2491F" w:rsidRPr="00B2491F" w:rsidRDefault="00B2491F">
      <w:pPr>
        <w:rPr>
          <w:rFonts w:cstheme="minorHAnsi"/>
          <w:color w:val="000000" w:themeColor="text1"/>
        </w:rPr>
      </w:pPr>
    </w:p>
    <w:sectPr w:rsidR="00B2491F" w:rsidRPr="00B2491F" w:rsidSect="00B2491F">
      <w:pgSz w:w="11900" w:h="16840"/>
      <w:pgMar w:top="35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1F"/>
    <w:rsid w:val="00561A90"/>
    <w:rsid w:val="00636108"/>
    <w:rsid w:val="00757D01"/>
    <w:rsid w:val="0098227F"/>
    <w:rsid w:val="00B2491F"/>
    <w:rsid w:val="00C117A3"/>
    <w:rsid w:val="00E65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F5C7"/>
  <w14:defaultImageDpi w14:val="32767"/>
  <w15:chartTrackingRefBased/>
  <w15:docId w15:val="{50848904-5F14-CA4F-8725-5CC9F47B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491F"/>
    <w:rPr>
      <w:color w:val="0563C1" w:themeColor="hyperlink"/>
      <w:u w:val="single"/>
    </w:rPr>
  </w:style>
  <w:style w:type="character" w:styleId="Mentionnonrsolue">
    <w:name w:val="Unresolved Mention"/>
    <w:basedOn w:val="Policepardfaut"/>
    <w:uiPriority w:val="99"/>
    <w:rsid w:val="00B24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angplock@gmail.com" TargetMode="External"/><Relationship Id="rId4" Type="http://schemas.openxmlformats.org/officeDocument/2006/relationships/hyperlink" Target="mailto:n_laprun@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LETONDEUR</dc:creator>
  <cp:keywords/>
  <dc:description/>
  <cp:lastModifiedBy>Alexandre LETONDEUR</cp:lastModifiedBy>
  <cp:revision>2</cp:revision>
  <dcterms:created xsi:type="dcterms:W3CDTF">2020-06-12T09:41:00Z</dcterms:created>
  <dcterms:modified xsi:type="dcterms:W3CDTF">2020-09-04T10:30:00Z</dcterms:modified>
</cp:coreProperties>
</file>